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E7B" w:rsidRDefault="003E5E7B" w:rsidP="003E5E7B">
      <w:pPr>
        <w:jc w:val="center"/>
        <w:rPr>
          <w:b/>
        </w:rPr>
      </w:pPr>
      <w:r>
        <w:rPr>
          <w:b/>
        </w:rPr>
        <w:t>ISTITUTO TECNICO COMMERCIALE</w:t>
      </w:r>
    </w:p>
    <w:p w:rsidR="003E5E7B" w:rsidRDefault="003E5E7B" w:rsidP="003E5E7B">
      <w:pPr>
        <w:jc w:val="center"/>
        <w:rPr>
          <w:b/>
        </w:rPr>
      </w:pPr>
      <w:r>
        <w:rPr>
          <w:b/>
        </w:rPr>
        <w:t>“G. CABOTO” – GAETA</w:t>
      </w:r>
    </w:p>
    <w:p w:rsidR="003E5E7B" w:rsidRDefault="003E5E7B" w:rsidP="003E5E7B">
      <w:pPr>
        <w:ind w:left="0" w:firstLine="0"/>
        <w:rPr>
          <w:b/>
        </w:rPr>
      </w:pPr>
    </w:p>
    <w:p w:rsidR="003E5E7B" w:rsidRDefault="003E5E7B" w:rsidP="003E5E7B">
      <w:pPr>
        <w:jc w:val="center"/>
        <w:rPr>
          <w:b/>
        </w:rPr>
      </w:pPr>
      <w:r>
        <w:rPr>
          <w:b/>
        </w:rPr>
        <w:t xml:space="preserve">PROGRAMMA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RELIGIONE CATTOLICA</w:t>
      </w:r>
    </w:p>
    <w:p w:rsidR="003E5E7B" w:rsidRDefault="003E5E7B" w:rsidP="003E5E7B">
      <w:pPr>
        <w:jc w:val="center"/>
        <w:rPr>
          <w:b/>
        </w:rPr>
      </w:pPr>
      <w:r>
        <w:rPr>
          <w:b/>
        </w:rPr>
        <w:t>ANNO SCOLASTICO 2013/14</w:t>
      </w:r>
    </w:p>
    <w:p w:rsidR="003E5E7B" w:rsidRDefault="003E5E7B" w:rsidP="003E5E7B">
      <w:pPr>
        <w:jc w:val="center"/>
        <w:rPr>
          <w:b/>
        </w:rPr>
      </w:pPr>
      <w:r>
        <w:rPr>
          <w:b/>
        </w:rPr>
        <w:t xml:space="preserve">CLASSE 3 </w:t>
      </w:r>
      <w:r w:rsidR="001D607D">
        <w:rPr>
          <w:b/>
        </w:rPr>
        <w:t>M</w:t>
      </w:r>
    </w:p>
    <w:p w:rsidR="003E5E7B" w:rsidRDefault="003E5E7B" w:rsidP="003E5E7B">
      <w:pPr>
        <w:jc w:val="center"/>
        <w:rPr>
          <w:b/>
        </w:rPr>
      </w:pPr>
    </w:p>
    <w:p w:rsidR="003E5E7B" w:rsidRDefault="003E5E7B" w:rsidP="003E5E7B">
      <w:pPr>
        <w:jc w:val="right"/>
        <w:rPr>
          <w:b/>
        </w:rPr>
      </w:pPr>
      <w:r>
        <w:rPr>
          <w:b/>
        </w:rPr>
        <w:t>DOCENTE: TARTAGLIA SIMONA</w:t>
      </w:r>
    </w:p>
    <w:p w:rsidR="003E5E7B" w:rsidRDefault="003E5E7B" w:rsidP="003E5E7B">
      <w:pPr>
        <w:jc w:val="right"/>
        <w:rPr>
          <w:b/>
        </w:rPr>
      </w:pP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IRC a scuola: confrontarsi, conoscere, comunicare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IRC: questione di scelta?</w:t>
      </w:r>
    </w:p>
    <w:p w:rsidR="003E5E7B" w:rsidRDefault="003E5E7B" w:rsidP="003E5E7B"/>
    <w:p w:rsidR="003E5E7B" w:rsidRDefault="003E5E7B" w:rsidP="003E5E7B">
      <w:pPr>
        <w:pStyle w:val="Paragrafoelenco"/>
        <w:numPr>
          <w:ilvl w:val="0"/>
          <w:numId w:val="1"/>
        </w:numPr>
      </w:pPr>
      <w:r>
        <w:t xml:space="preserve">Dimensione religiosa secondo diverse culture 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Dalla domanda alla risposta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La ricerca del trascendente</w:t>
      </w:r>
    </w:p>
    <w:p w:rsidR="003E5E7B" w:rsidRDefault="003E5E7B" w:rsidP="003E5E7B">
      <w:pPr>
        <w:pStyle w:val="Paragrafoelenco"/>
        <w:ind w:left="717" w:firstLine="0"/>
      </w:pP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Cristianesimo a confronto con la superstizione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Il rito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Questione del male e del bene tra religione e superstizione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Credenze, religione e religiosità: differenze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Segni e simboli nella storia e nella cultura cristiana</w:t>
      </w:r>
    </w:p>
    <w:p w:rsidR="003E5E7B" w:rsidRDefault="003E5E7B" w:rsidP="003E5E7B">
      <w:pPr>
        <w:pStyle w:val="Paragrafoelenco"/>
        <w:ind w:left="717" w:firstLine="0"/>
      </w:pP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Il Credo cristiano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Chiesa e chiese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Il monachesimo nella storia e nel mondo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 xml:space="preserve">Il monachesimo oggi:  Comunità di </w:t>
      </w:r>
      <w:proofErr w:type="spellStart"/>
      <w:r>
        <w:t>Taizè</w:t>
      </w:r>
      <w:proofErr w:type="spellEnd"/>
      <w:r>
        <w:t>, Monaci nelle città.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Forme di vita eremitica</w:t>
      </w:r>
    </w:p>
    <w:p w:rsidR="003E5E7B" w:rsidRDefault="003E5E7B" w:rsidP="003E5E7B">
      <w:pPr>
        <w:pStyle w:val="Paragrafoelenco"/>
        <w:ind w:left="717" w:firstLine="0"/>
      </w:pP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Religione e scelte di vita: i santi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S. Filippo Neri a Gaeta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Due vite che s’incrociano: s. Giovanni Bosco e s. Domenico Savio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 xml:space="preserve">Maria </w:t>
      </w:r>
      <w:proofErr w:type="spellStart"/>
      <w:r>
        <w:t>Goretti</w:t>
      </w:r>
      <w:proofErr w:type="spellEnd"/>
      <w:r>
        <w:t>: giustizia e santità a confronto</w:t>
      </w:r>
    </w:p>
    <w:p w:rsidR="003E5E7B" w:rsidRDefault="003E5E7B" w:rsidP="003E5E7B">
      <w:pPr>
        <w:pStyle w:val="Paragrafoelenco"/>
        <w:numPr>
          <w:ilvl w:val="0"/>
          <w:numId w:val="1"/>
        </w:numPr>
      </w:pPr>
      <w:r>
        <w:t>Religione nell’</w:t>
      </w:r>
      <w:proofErr w:type="spellStart"/>
      <w:r>
        <w:t>arte…</w:t>
      </w:r>
      <w:proofErr w:type="spellEnd"/>
      <w:r>
        <w:t xml:space="preserve"> Michelangelo e Leonardo da Vinci</w:t>
      </w:r>
    </w:p>
    <w:p w:rsidR="003E5E7B" w:rsidRDefault="003E5E7B" w:rsidP="003E5E7B">
      <w:pPr>
        <w:pStyle w:val="Paragrafoelenco"/>
        <w:ind w:left="717" w:firstLine="0"/>
      </w:pPr>
    </w:p>
    <w:p w:rsidR="003E5E7B" w:rsidRDefault="003E5E7B" w:rsidP="003E5E7B"/>
    <w:p w:rsidR="003E5E7B" w:rsidRDefault="003E5E7B" w:rsidP="003E5E7B"/>
    <w:p w:rsidR="00EC2FEF" w:rsidRDefault="001D607D"/>
    <w:sectPr w:rsidR="00EC2FEF" w:rsidSect="00AC4D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D059C"/>
    <w:multiLevelType w:val="hybridMultilevel"/>
    <w:tmpl w:val="60A4FCC0"/>
    <w:lvl w:ilvl="0" w:tplc="5D8662B6"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E5E7B"/>
    <w:rsid w:val="001D607D"/>
    <w:rsid w:val="003E5E7B"/>
    <w:rsid w:val="00941E4E"/>
    <w:rsid w:val="009E336B"/>
    <w:rsid w:val="00AC4D94"/>
    <w:rsid w:val="00BF2109"/>
    <w:rsid w:val="00E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5E7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5E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Allievo</cp:lastModifiedBy>
  <cp:revision>2</cp:revision>
  <dcterms:created xsi:type="dcterms:W3CDTF">2014-06-06T08:55:00Z</dcterms:created>
  <dcterms:modified xsi:type="dcterms:W3CDTF">2014-06-06T08:55:00Z</dcterms:modified>
</cp:coreProperties>
</file>